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1" w:rsidRDefault="006C0E41" w:rsidP="00E3789A">
      <w:pPr>
        <w:jc w:val="center"/>
      </w:pPr>
    </w:p>
    <w:p w:rsidR="006C0E41" w:rsidRDefault="006C0E41"/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32"/>
        </w:rPr>
        <w:t>2018 DIXIE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NRA Regional Pistol Championship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.22 Caliber Only Aggregate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NRA Distinguished Revolver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with CMP Service Pistol EIC Match and CMP .22 RIMFIRE EIC Pistol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and introducing for 2018, 10 meter Air Pistol Re-Entry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Sponsored by Gateway Rifle and Pistol Club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Date</w:t>
      </w:r>
      <w:r>
        <w:rPr>
          <w:rFonts w:ascii="Times20New20Roman" w:hAnsi="Times20New20Roman"/>
          <w:color w:val="000000"/>
        </w:rPr>
        <w:t>:  April 13, 14 and 15, 2018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Locati</w:t>
      </w:r>
      <w:r>
        <w:rPr>
          <w:rFonts w:ascii="Times20New20Roman" w:hAnsi="Times20New20Roman"/>
          <w:b/>
          <w:color w:val="000000"/>
        </w:rPr>
        <w:t>on</w:t>
      </w:r>
      <w:r>
        <w:rPr>
          <w:rFonts w:ascii="Times20New20Roman" w:hAnsi="Times20New20Roman"/>
          <w:color w:val="000000"/>
        </w:rPr>
        <w:t>:  Gateway Rifle and Pistol Club, 9301 Zambito Road, Jacksonville, FL 32210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Eligibility</w:t>
      </w:r>
      <w:r>
        <w:rPr>
          <w:rFonts w:ascii="Times20New20Roman" w:hAnsi="Times20New20Roman"/>
          <w:color w:val="000000"/>
        </w:rPr>
        <w:t>:  This Tournament is open to all shooters and new shooters are welcomed. Teams will consist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of two (2) or four (4) firing members, plus a coach and a team captain</w:t>
      </w:r>
      <w:r>
        <w:rPr>
          <w:rFonts w:ascii="Times20New20Roman" w:hAnsi="Times20New20Roman"/>
          <w:color w:val="000000"/>
        </w:rPr>
        <w:t>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NRA  Membership</w:t>
      </w:r>
      <w:r>
        <w:rPr>
          <w:rFonts w:ascii="Times20New20Roman" w:hAnsi="Times20New20Roman"/>
          <w:color w:val="000000"/>
        </w:rPr>
        <w:t>:   NRA  membership  is  encouraged,  but  not  required  to  compete.  In  order  to  enter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scores of competitors in the computer classification system, all competitors who are NRA members must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provide  their  NRA  member  ID  numb</w:t>
      </w:r>
      <w:r>
        <w:rPr>
          <w:rFonts w:ascii="Times20New20Roman" w:hAnsi="Times20New20Roman"/>
          <w:color w:val="000000"/>
        </w:rPr>
        <w:t>er  on  their entry  form.    Non-NRA  members  who have  a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classification number must put that number on their entry card.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Rules</w:t>
      </w:r>
      <w:r>
        <w:rPr>
          <w:rFonts w:ascii="Times20New20Roman" w:hAnsi="Times20New20Roman"/>
          <w:color w:val="000000"/>
        </w:rPr>
        <w:t>:  Current NRA Precision Pistol Rules will govern for the Regional Championship, .22 Caliber Only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Aggregate  Match and  NRA  Distinguished  Revolver  Match.    NRA  Pistol  rules  are  available  on-line  at: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http://compete.nra.org/documents/pdf/compete/RuleBooks/Pistol/pistol-book.pdf.  Current  Civilian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Marksmanship Program  rules will govern for</w:t>
      </w:r>
      <w:r>
        <w:rPr>
          <w:rFonts w:ascii="Times20New20Roman" w:hAnsi="Times20New20Roman"/>
          <w:color w:val="000000"/>
        </w:rPr>
        <w:t xml:space="preserve"> the CMP Service Pistol EIC Match and CMP .22 Rimfire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EIC  Pistol  Match. CMP    rules  are  available  on-line  at: http://thecmp.org/wp-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content/uploads/Rulebook.pdf.  CMP affidavits will be processed during check in.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Souvenir Award</w:t>
      </w:r>
      <w:r>
        <w:rPr>
          <w:rFonts w:ascii="Times20New20Roman" w:hAnsi="Times20New20Roman"/>
          <w:color w:val="000000"/>
        </w:rPr>
        <w:t>:  A souvenir awa</w:t>
      </w:r>
      <w:r>
        <w:rPr>
          <w:rFonts w:ascii="Times20New20Roman" w:hAnsi="Times20New20Roman"/>
          <w:color w:val="000000"/>
        </w:rPr>
        <w:t>rd will be issued to each competitor firing in any/all NRA matches.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Classification</w:t>
      </w:r>
      <w:r>
        <w:rPr>
          <w:rFonts w:ascii="Times20New20Roman" w:hAnsi="Times20New20Roman"/>
          <w:color w:val="000000"/>
        </w:rPr>
        <w:t>:    The  NRA  classification  system  will  be  used  in  all  matches.    Individuals  who  have  not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been classified will fire in the Master Class.  Rule 19.6 (Assig</w:t>
      </w:r>
      <w:r>
        <w:rPr>
          <w:rFonts w:ascii="Times20New20Roman" w:hAnsi="Times20New20Roman"/>
          <w:color w:val="000000"/>
        </w:rPr>
        <w:t>ned Classification) may be used.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Classes</w:t>
      </w:r>
      <w:r>
        <w:rPr>
          <w:rFonts w:ascii="Times20New20Roman" w:hAnsi="Times20New20Roman"/>
          <w:color w:val="000000"/>
        </w:rPr>
        <w:t>:  A minimum of 4 competitors (or 4 teams) will constitute a class.  If less than 4 competitors (or 4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teams), those competitors will compete in the next higher class.  If there are less than 4 High Masters in a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category/class, they will compete for open awards only.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Categories</w:t>
      </w:r>
      <w:r>
        <w:rPr>
          <w:rFonts w:ascii="Times20New20Roman" w:hAnsi="Times20New20Roman"/>
          <w:color w:val="000000"/>
        </w:rPr>
        <w:t xml:space="preserve">:   Four or more shooters are required to make a category as defined by NRA </w:t>
      </w:r>
      <w:r>
        <w:rPr>
          <w:rFonts w:ascii="Times20New20Roman" w:hAnsi="Times20New20Roman"/>
          <w:color w:val="000000"/>
        </w:rPr>
        <w:t>rules.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Divisions:</w:t>
      </w:r>
      <w:r>
        <w:rPr>
          <w:rFonts w:ascii="Times20New20Roman" w:hAnsi="Times20New20Roman"/>
          <w:color w:val="000000"/>
        </w:rPr>
        <w:t xml:space="preserve">  Open and Metallic Divisions will be recognized.   A minimum of 4 competitors will constitute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 Division within a class.  If there are less than 4 competitors within a Division, those competitors will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compete in the next higher Div</w:t>
      </w:r>
      <w:r>
        <w:rPr>
          <w:rFonts w:ascii="Times20New20Roman" w:hAnsi="Times20New20Roman"/>
          <w:color w:val="000000"/>
        </w:rPr>
        <w:t>ision.  (Metallic &gt; Open).  Scores within the Divisions for all shooters will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count toward NRA Classification.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.22  Caliber  Only  Aggregate  Match</w:t>
      </w:r>
      <w:r>
        <w:rPr>
          <w:rFonts w:ascii="Times20New20Roman" w:hAnsi="Times20New20Roman"/>
          <w:color w:val="000000"/>
        </w:rPr>
        <w:t>:    Shooters  wishing  to  fire  the  .22  Caliber  Only Aggregate  Match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will not be eligible for th</w:t>
      </w:r>
      <w:r>
        <w:rPr>
          <w:rFonts w:ascii="Times20New20Roman" w:hAnsi="Times20New20Roman"/>
          <w:color w:val="000000"/>
        </w:rPr>
        <w:t>e Regional Champion awards or Dixie Match trophy.  See NRA rule 22.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1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Scoring, Challenges &amp; Protests</w:t>
      </w:r>
      <w:r>
        <w:rPr>
          <w:rFonts w:ascii="Times20New20Roman" w:hAnsi="Times20New20Roman"/>
          <w:color w:val="000000"/>
        </w:rPr>
        <w:t>:  Scoring will be done in target frames after each designated course of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fire (ten rounds for NRA and CMP matches).  Challenge fee, $3.00. All scorers may use scoring overlays.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Plugs will be used by tournament officials only.  See NRA rule 16 for challenge and protest procedure.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Match Fees</w:t>
      </w:r>
      <w:r>
        <w:rPr>
          <w:rFonts w:ascii="Times20New20Roman" w:hAnsi="Times20New20Roman"/>
          <w:color w:val="000000"/>
        </w:rPr>
        <w:t>: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Entry Fee for Registered</w:t>
      </w:r>
      <w:r>
        <w:rPr>
          <w:rFonts w:ascii="Times20New20Roman" w:hAnsi="Times20New20Roman"/>
          <w:color w:val="000000"/>
        </w:rPr>
        <w:t xml:space="preserve"> 2700  $85  (Includes NRA fees)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Entry Fee for individual 900   $30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Entry Fee for Junior (NRA rule 2.3)  $40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Entry Fee for individual 900 (Junior)  $15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Late Entry Fee (after April 1)   $10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Team Matches (.22, CF &amp; 45)  $15 (per person)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NRA Distin</w:t>
      </w:r>
      <w:r>
        <w:rPr>
          <w:rFonts w:ascii="Times20New20Roman" w:hAnsi="Times20New20Roman"/>
          <w:color w:val="000000"/>
        </w:rPr>
        <w:t>guished Revolver Match  $5 (if combined with NRA match)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NRA Distinguished Revolver Match  $10 (if no NRA match included)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CMP Service Pistol EIC Match  $15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CMP .22 Rimfire Pistol EIC Match  $15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Air Pistol Center Shot or 20 Shot Re-Entry $5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Squadd</w:t>
      </w:r>
      <w:r>
        <w:rPr>
          <w:rFonts w:ascii="Times20New20Roman" w:hAnsi="Times20New20Roman"/>
          <w:b/>
          <w:color w:val="000000"/>
        </w:rPr>
        <w:t>ing</w:t>
      </w:r>
      <w:r>
        <w:rPr>
          <w:rFonts w:ascii="Times20New20Roman" w:hAnsi="Times20New20Roman"/>
          <w:color w:val="000000"/>
        </w:rPr>
        <w:t>:  All matches will be squadded.  Squadding tickets for individual matches will be issued from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the Statistical Office and will be available on Thursday, April 12 from 1:00 to 5:30.  Competitors must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pick up squadding tickets and competitor's packet pr</w:t>
      </w:r>
      <w:r>
        <w:rPr>
          <w:rFonts w:ascii="Times20New20Roman" w:hAnsi="Times20New20Roman"/>
          <w:color w:val="000000"/>
        </w:rPr>
        <w:t>ior to shooting.  NRA  classification cards must be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exhibited before issue of squadding tickets.  A competitor who fails to obtain his squadding tickets or who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fails to present himself at the proper firing point when his relay is called may lose his right to compete in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that  event.    Squadding  information  for  the team  matches  will  be  posted  at  the  Stat Office and Range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Control by noon Friday, April 1</w:t>
      </w:r>
      <w:r>
        <w:rPr>
          <w:rFonts w:ascii="Times20New20Roman" w:hAnsi="Times20New20Roman"/>
          <w:color w:val="000000"/>
        </w:rPr>
        <w:t>3th.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Time  of  Firing</w:t>
      </w:r>
      <w:r>
        <w:rPr>
          <w:rFonts w:ascii="Times20New20Roman" w:hAnsi="Times20New20Roman"/>
          <w:color w:val="000000"/>
        </w:rPr>
        <w:t>:    Firing  will  commence  at  8:00  AM  each  day.  Based  on  the  number  of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competitors/relays, the Match Director may adjust the starting times of individual and/or team matches.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Entries</w:t>
      </w:r>
      <w:r>
        <w:rPr>
          <w:rFonts w:ascii="Times20New20Roman" w:hAnsi="Times20New20Roman"/>
          <w:color w:val="000000"/>
        </w:rPr>
        <w:t>:  Entries in individual events will be made by using the enclosed Statistical Office Record Form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accompanied by check or money order.  Please make checks payable to</w:t>
      </w:r>
      <w:r>
        <w:rPr>
          <w:rFonts w:ascii="Times20New20Roman" w:hAnsi="Times20New20Roman"/>
          <w:b/>
          <w:color w:val="000000"/>
        </w:rPr>
        <w:t xml:space="preserve"> Gateway Rifle and Pistol Club</w:t>
      </w:r>
      <w:r>
        <w:rPr>
          <w:rFonts w:ascii="Times20New20Roman" w:hAnsi="Times20New20Roman"/>
          <w:color w:val="000000"/>
        </w:rPr>
        <w:t>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Be sure to indicate your correct NRA classification, div</w:t>
      </w:r>
      <w:r>
        <w:rPr>
          <w:rFonts w:ascii="Times20New20Roman" w:hAnsi="Times20New20Roman"/>
          <w:color w:val="000000"/>
        </w:rPr>
        <w:t>ision, category and NRA membership ID number.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Confirmation of entry will be e-mailed upon receipt of a paid entry.  Confirmation via regular mail will be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made only if the competitor encloses a self-addressed, stamped envelope or postcard.  Mail the entr</w:t>
      </w:r>
      <w:r>
        <w:rPr>
          <w:rFonts w:ascii="Times20New20Roman" w:hAnsi="Times20New20Roman"/>
          <w:color w:val="000000"/>
        </w:rPr>
        <w:t>y form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with correct fee to: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Ted Carter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(Attn: Dixie Championship)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4412 Hood Road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Jacksonville, FL 32257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 xml:space="preserve">Competitors  may  scan  and  return  their  entry  form  via  e-mail  to </w:t>
      </w:r>
      <w:r>
        <w:rPr>
          <w:rFonts w:ascii="Times20New20Roman" w:hAnsi="Times20New20Roman"/>
          <w:b/>
          <w:color w:val="000000"/>
        </w:rPr>
        <w:t>cdrcoach@reagan.com</w:t>
      </w:r>
      <w:r>
        <w:rPr>
          <w:rFonts w:ascii="Times20New20Roman" w:hAnsi="Times20New20Roman"/>
          <w:color w:val="000000"/>
        </w:rPr>
        <w:t>,  Subject  line: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 xml:space="preserve">Dixie Match Entry.  </w:t>
      </w:r>
      <w:r>
        <w:rPr>
          <w:rFonts w:ascii="Times20New20Roman" w:hAnsi="Times20New20Roman"/>
          <w:color w:val="000000"/>
        </w:rPr>
        <w:t>Note: Payments made after April 1st must include a $10.00 post entry fee.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Entries Close</w:t>
      </w:r>
      <w:r>
        <w:rPr>
          <w:rFonts w:ascii="Times20New20Roman" w:hAnsi="Times20New20Roman"/>
          <w:color w:val="000000"/>
        </w:rPr>
        <w:t>:    Individual  match  entries close at 4:00  PM on April 12th.  Team  match  entries  close at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11:00 AM of the day the team matches are to be fired.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Entries L</w:t>
      </w:r>
      <w:r>
        <w:rPr>
          <w:rFonts w:ascii="Times20New20Roman" w:hAnsi="Times20New20Roman"/>
          <w:b/>
          <w:color w:val="000000"/>
        </w:rPr>
        <w:t>imited</w:t>
      </w:r>
      <w:r>
        <w:rPr>
          <w:rFonts w:ascii="Times20New20Roman" w:hAnsi="Times20New20Roman"/>
          <w:color w:val="000000"/>
        </w:rPr>
        <w:t>:  Entries are limited to 75 competitors.  Preference will be given to competitors who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the full schedule.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2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Post Entries</w:t>
      </w:r>
      <w:r>
        <w:rPr>
          <w:rFonts w:ascii="Times20New20Roman" w:hAnsi="Times20New20Roman"/>
          <w:color w:val="000000"/>
        </w:rPr>
        <w:t>:  Entries received after April 1st will be accepted up to the stated limit of the range, provided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such entries will not require special relays and must include a $10 late fee.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Awards</w:t>
      </w:r>
      <w:r>
        <w:rPr>
          <w:rFonts w:ascii="Times20New20Roman" w:hAnsi="Times20New20Roman"/>
          <w:color w:val="000000"/>
        </w:rPr>
        <w:t>:   The Winner of Regional Championship will receive a Dixie Match tr</w:t>
      </w:r>
      <w:r>
        <w:rPr>
          <w:rFonts w:ascii="Times20New20Roman" w:hAnsi="Times20New20Roman"/>
          <w:color w:val="000000"/>
        </w:rPr>
        <w:t>ophy plaque and a cash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award.  NRA  Regional  Medallions  for  first,  second,  and  third  place  open  awards  in  the  Regional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Championship will be presented.  Achievement Pins/Medals for the CMP Service Pistol EIC Match and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CMP .22 Rimfire EIC Pist</w:t>
      </w:r>
      <w:r>
        <w:rPr>
          <w:rFonts w:ascii="Times20New20Roman" w:hAnsi="Times20New20Roman"/>
          <w:color w:val="000000"/>
        </w:rPr>
        <w:t>ol Match will be provided by the Civilian Marksmanship Program.  All other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awards are provided by Gateway Rifle and Pistol Club with 50% minimum of Regional fees (less NRA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registration fees) being awarded back to the competitors.  NRA award points will be given for open and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class winners in Matches 1-18 and class winners in Match 19.  Second and third place class awards will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be given for 8 and 12 competitors in class respe</w:t>
      </w:r>
      <w:r>
        <w:rPr>
          <w:rFonts w:ascii="Times20New20Roman" w:hAnsi="Times20New20Roman"/>
          <w:color w:val="000000"/>
        </w:rPr>
        <w:t>ctively.  Category and Division winners will also receive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awards.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Air Pistol Center Shot &amp; 20 Shot Re-Entry Match</w:t>
      </w:r>
      <w:r>
        <w:rPr>
          <w:rFonts w:ascii="Times20New20Roman" w:hAnsi="Times20New20Roman"/>
          <w:color w:val="000000"/>
        </w:rPr>
        <w:t>:  The Air Pistol Re-Entry Match will be conducted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throughout the weekend and the winners will be awarded cash/NRA point prizes based on</w:t>
      </w:r>
      <w:r>
        <w:rPr>
          <w:rFonts w:ascii="Times20New20Roman" w:hAnsi="Times20New20Roman"/>
          <w:color w:val="000000"/>
        </w:rPr>
        <w:t xml:space="preserve"> the number of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entries.  Entry fees for  both  matches  be  divided  between Gateway  R&amp;PC  Junior  Program and  the  Prize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Fund.  Additional entries in both events will increase the number of places paid and overall Prize Fund.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Air  Pistol  Center  Sh</w:t>
      </w:r>
      <w:r>
        <w:rPr>
          <w:rFonts w:ascii="Times20New20Roman" w:hAnsi="Times20New20Roman"/>
          <w:color w:val="000000"/>
        </w:rPr>
        <w:t>ot  Match: Unlimited  sighting  shots  and One  (1) record  shot.  This  will  be  a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closest to the Center event.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Air Pistol 20 Shot Match:  Unlimited sighting shots and five (5) record shots per bullseye.  time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limit of 30 minutes for 20 record shots.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Pistols  and pellets  will be available or the  competitor may use their own. Match officials will score air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pistol targets.  All shooting will be at 10 meters.  Shooting will be at the Bill Craig Indoor Air Gun Range.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Match Schedule</w:t>
      </w:r>
      <w:r>
        <w:rPr>
          <w:rFonts w:ascii="Times20New20Roman" w:hAnsi="Times20New20Roman"/>
          <w:color w:val="000000"/>
        </w:rPr>
        <w:t>:  For all days</w:t>
      </w:r>
      <w:r>
        <w:rPr>
          <w:rFonts w:ascii="Times20New20Roman" w:hAnsi="Times20New20Roman"/>
          <w:color w:val="000000"/>
        </w:rPr>
        <w:t>, relay start times are as follows: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8:00 AM  Relay 1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8:30 AM  Air Pistol Re-Entry Matches begins (event runs concurrently all days)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10:00 AM  Relay 2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12:00 PM  Relay 3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2:00 PM  Team Matches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After teams  CMP Rimfire Pistol/NRA Distinguished Revolver/CMP Service Pistol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 xml:space="preserve">Friday, April 13, 2018 </w:t>
      </w:r>
      <w:r>
        <w:rPr>
          <w:rFonts w:ascii="Times20New20Roman" w:hAnsi="Times20New20Roman"/>
          <w:color w:val="000000"/>
        </w:rPr>
        <w:t>Match 1 - .22 Caliber Slow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2 - .22 Caliber National Match Course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3 - .22 Caliber Timed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 xml:space="preserve">Match 4 - .22 Caliber </w:t>
      </w:r>
      <w:r>
        <w:rPr>
          <w:rFonts w:ascii="Times20New20Roman" w:hAnsi="Times20New20Roman"/>
          <w:color w:val="000000"/>
        </w:rPr>
        <w:t>Rapid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6 - .22 Caliber Team Match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CMP .22 Rimfire EIC Pistol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 xml:space="preserve">Saturday, April 14, 2018 </w:t>
      </w:r>
      <w:r>
        <w:rPr>
          <w:rFonts w:ascii="Times20New20Roman" w:hAnsi="Times20New20Roman"/>
          <w:color w:val="000000"/>
        </w:rPr>
        <w:t>Match 7 - Center Fire Slow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8 - Center Fire National Match Course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9 - Center Fire Timed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10 -</w:t>
      </w:r>
      <w:r>
        <w:rPr>
          <w:rFonts w:ascii="Times20New20Roman" w:hAnsi="Times20New20Roman"/>
          <w:color w:val="000000"/>
        </w:rPr>
        <w:t xml:space="preserve"> Center Fire Rapid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12 - Center Fire Team Match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NRA Distinguished Revolver Match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CMP Service Pistol EIC Match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3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 xml:space="preserve">Sunday, April 15, 2018 </w:t>
      </w:r>
      <w:r>
        <w:rPr>
          <w:rFonts w:ascii="Times20New20Roman" w:hAnsi="Times20New20Roman"/>
          <w:color w:val="000000"/>
        </w:rPr>
        <w:t>Match 13 - .45 cal Slow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14 - .45 cal National Match Course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15 - .45 cal Timed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16 - .45 cal Rapid Fire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18 - .45 cal Team Match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Service Pistol Team "Fun" Match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Note:  Team Matches may be fired in two (2) relays of two (2) team shooters each.  The CMP .22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Rimfire EIC Pistol Match will be conducted immediately following the .22 caliber Team Match.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The  NRA  Distinguished  Revolver  and  CMP  Service  Pistol  E</w:t>
      </w:r>
      <w:r>
        <w:rPr>
          <w:rFonts w:ascii="Times20New20Roman" w:hAnsi="Times20New20Roman"/>
          <w:color w:val="000000"/>
        </w:rPr>
        <w:t>IC  Match  will  be  conducted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immediately  following  the  Center  Fire  Team  Matches.    An  awards  ceremony  will  be  held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following completion of the match in the Bill Craig Indoor Air Gun Range.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Aggregate Matches: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5 - Region</w:t>
      </w:r>
      <w:r>
        <w:rPr>
          <w:rFonts w:ascii="Times20New20Roman" w:hAnsi="Times20New20Roman"/>
          <w:color w:val="000000"/>
        </w:rPr>
        <w:t>al .22 Caliber Championship, aggregate of Matches 1, 2, 3, and 4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11 - Regional Center Fire Championship, aggregate of Matches 7, 8, 9, and 10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17 - Regional .45 Caliber Championship, aggregate of Matches 13, 14, 15, and 16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Match 19 - Regio</w:t>
      </w:r>
      <w:r>
        <w:rPr>
          <w:rFonts w:ascii="Times20New20Roman" w:hAnsi="Times20New20Roman"/>
          <w:color w:val="000000"/>
        </w:rPr>
        <w:t>nal Championship, aggregate of Matches 5, 11, and 17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Practice</w:t>
      </w:r>
      <w:r>
        <w:rPr>
          <w:rFonts w:ascii="Times20New20Roman" w:hAnsi="Times20New20Roman"/>
          <w:color w:val="000000"/>
        </w:rPr>
        <w:t>:   The range will be open to competitors wishing to practice on Thursday, April 12th, from 1:00-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5:30 PM.  Competitors who wish to practice must pick up their competitor packet prior to pract</w:t>
      </w:r>
      <w:r>
        <w:rPr>
          <w:rFonts w:ascii="Times20New20Roman" w:hAnsi="Times20New20Roman"/>
          <w:color w:val="000000"/>
        </w:rPr>
        <w:t>ice.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Function Fire  Range</w:t>
      </w:r>
      <w:r>
        <w:rPr>
          <w:rFonts w:ascii="Times20New20Roman" w:hAnsi="Times20New20Roman"/>
          <w:color w:val="000000"/>
        </w:rPr>
        <w:t>:   Competitors  needing  to function  fire their  pistol(s)  may  do  so  on  the 15  yard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range located next to the 25/50 yard range.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Directions  to  Range</w:t>
      </w:r>
      <w:r>
        <w:rPr>
          <w:rFonts w:ascii="Times20New20Roman" w:hAnsi="Times20New20Roman"/>
          <w:color w:val="000000"/>
        </w:rPr>
        <w:t>:   From  I-295,  take  103rd Street  West  3  miles  to  Old  Midd</w:t>
      </w:r>
      <w:r>
        <w:rPr>
          <w:rFonts w:ascii="Times20New20Roman" w:hAnsi="Times20New20Roman"/>
          <w:color w:val="000000"/>
        </w:rPr>
        <w:t>leburg  Road  (Circle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K/Mobile station on right); turn right (North) and proceed 1 mile to Noroad at stop light; turn left (West),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proceeding 1.2 miles to Zambito Road: turn right (North), proceed 0.5 miles to club driveway, on right.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Drive up to the en</w:t>
      </w:r>
      <w:r>
        <w:rPr>
          <w:rFonts w:ascii="Times20New20Roman" w:hAnsi="Times20New20Roman"/>
          <w:color w:val="000000"/>
        </w:rPr>
        <w:t>try cross bar.  It will open automatically.  Turn right and follow the road around to the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25/50 yard range, or turn left and proceed to the large facility on left (Bill Craig Indoor Air Gun Range &amp;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Dixie Statistical Office.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Lodging</w:t>
      </w:r>
      <w:r>
        <w:rPr>
          <w:rFonts w:ascii="Times20New20Roman" w:hAnsi="Times20New20Roman"/>
          <w:color w:val="000000"/>
        </w:rPr>
        <w:t>:  There are a number of moderately priced motels within 5-10 miles of the range.  Gateway Rifle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</w:rPr>
        <w:t>and Pistol Club no longer offers on site RV hook ups.  Contact the Match Director for details.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0"/>
        </w:rPr>
        <w:t>RANGE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16"/>
        </w:rPr>
        <w:t>Bill Craig Air</w:t>
      </w:r>
    </w:p>
    <w:p w:rsidR="006C0E41" w:rsidRDefault="00E3789A" w:rsidP="00E3789A">
      <w:pPr>
        <w:jc w:val="center"/>
      </w:pPr>
      <w:r w:rsidRPr="00E3789A">
        <w:rPr>
          <w:rFonts w:ascii="Times20New20Roman" w:hAnsi="Times20New20Roman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age1.jpeg" style="width:362.25pt;height:179.25pt;visibility:visible;mso-wrap-style:square">
            <v:imagedata r:id="rId5" o:title="image1"/>
          </v:shape>
        </w:pict>
      </w:r>
      <w:r>
        <w:rPr>
          <w:rFonts w:ascii="Times20New20Roman" w:hAnsi="Times20New20Roman"/>
          <w:b/>
          <w:color w:val="000000"/>
          <w:sz w:val="16"/>
        </w:rPr>
        <w:t>Gun Range /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16"/>
        </w:rPr>
        <w:t>Statistical Office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4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DIXIE MATCH - STATISTICAL OFFICE RECORD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(Please Print) Last Name   First Name    Middle Initial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32"/>
        </w:rPr>
        <w:t>____________________________________________________________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Street Address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32"/>
        </w:rPr>
        <w:t>____________________________________________________________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City     State      Zip Code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32"/>
        </w:rPr>
        <w:t>____________________________________________________________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Best phone n</w:t>
      </w:r>
      <w:r>
        <w:rPr>
          <w:rFonts w:ascii="Times20New20Roman" w:hAnsi="Times20New20Roman"/>
          <w:color w:val="000000"/>
          <w:sz w:val="20"/>
        </w:rPr>
        <w:t>umber to reach you (Home, Cell, Work)     E-mail Address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32"/>
        </w:rPr>
        <w:t>____________________________________________________________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Date of Birth (MM/DD/YYYY)      NRA ID #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CATEGORIES (circle all that apply) (NRA rule 2. Eligibility and Categories of Co</w:t>
      </w:r>
      <w:r>
        <w:rPr>
          <w:rFonts w:ascii="Times20New20Roman" w:hAnsi="Times20New20Roman"/>
          <w:b/>
          <w:color w:val="000000"/>
          <w:sz w:val="28"/>
        </w:rPr>
        <w:t>mpetitors)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Service     Police     Civilian     Veteran     Senior     Grand Senior     Woman     Junior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CLASSIFICATION (circle one)  (NRA rule 19. National Pistol Classification)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Unclassified     High Master      Master      Expert      Sharpshooter      Marksman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DIVISION (circle one)  (NRA rule 3. Equipment and Ammunition)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.22 Caliber Championship:      Open     Metallic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Center Fire Championship:  Open     Metallic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.45 Caliber Championship:  Open     Metallic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Regional Aggregate Championship:    Determined  by  the  highest Division  an  individual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competes in, in the order listed: Open and Metallic Division(s)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Note: Competitor's classification in the</w:t>
      </w:r>
      <w:r>
        <w:rPr>
          <w:rFonts w:ascii="Times20New20Roman" w:hAnsi="Times20New20Roman"/>
          <w:color w:val="000000"/>
          <w:sz w:val="28"/>
        </w:rPr>
        <w:t xml:space="preserve"> highest Division will be used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 xml:space="preserve">.22 Caliber Only Aggregate (circle one) </w:t>
      </w:r>
      <w:r>
        <w:rPr>
          <w:rFonts w:ascii="Times20New20Roman" w:hAnsi="Times20New20Roman"/>
          <w:b/>
          <w:color w:val="000000"/>
        </w:rPr>
        <w:t xml:space="preserve">(NRA rule 22)  </w:t>
      </w:r>
      <w:r>
        <w:rPr>
          <w:rFonts w:ascii="Times20New20Roman" w:hAnsi="Times20New20Roman"/>
          <w:color w:val="000000"/>
        </w:rPr>
        <w:t xml:space="preserve">  .22 Caliber Only Aggregate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 xml:space="preserve">Distinguished Status (circle all that apply)   </w:t>
      </w:r>
      <w:r>
        <w:rPr>
          <w:rFonts w:ascii="Times20New20Roman" w:hAnsi="Times20New20Roman"/>
          <w:color w:val="000000"/>
          <w:sz w:val="28"/>
        </w:rPr>
        <w:t>Service Pistol     .22 Rimfire     Revolver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RELAY PREFERENCE  (circle one)</w:t>
      </w:r>
      <w:r>
        <w:rPr>
          <w:rFonts w:ascii="Times20New20Roman" w:hAnsi="Times20New20Roman"/>
          <w:b/>
          <w:color w:val="000000"/>
          <w:sz w:val="32"/>
        </w:rPr>
        <w:t xml:space="preserve">   </w:t>
      </w:r>
      <w:r>
        <w:rPr>
          <w:rFonts w:ascii="Times20New20Roman" w:hAnsi="Times20New20Roman"/>
          <w:color w:val="000000"/>
          <w:sz w:val="28"/>
        </w:rPr>
        <w:t>First Relay      Second Relay    Third Relay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Note: Competitors requesting Third relay may be squadded on First or Second relay if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there are insufficient competitors to fill a third relay.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5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DIXIE</w:t>
      </w:r>
      <w:r>
        <w:rPr>
          <w:rFonts w:ascii="Times20New20Roman" w:hAnsi="Times20New20Roman"/>
          <w:b/>
          <w:color w:val="000000"/>
          <w:sz w:val="28"/>
        </w:rPr>
        <w:t xml:space="preserve"> MATCH - STATISTICAL OFFICE RECORD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28"/>
        </w:rPr>
        <w:t>REGISTRATION FEES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8"/>
        </w:rPr>
        <w:t>Before April 1, 2018   After April 1, 2018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2700 Regional Entry: $85 ________    $95 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900 State Entry:  $30 ________    $40 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Circle all that apply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(22   CF   45)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2700 State Entry:  $40 ________    $50 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Juniors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900 State Entry (Junior): $15 ________    $25 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Circle all that apply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(22   CF   45)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Team Entry:   $15 ________    $15 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NRA Distinguished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Revolver Match  $5 ________    $5 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(if firing any portion of the NRA 2700)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NRA Distinguished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Revolver Match  $10 ________    $10 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(If NOT firing any portion of the NRA 2700)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CMP Service Pistol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 xml:space="preserve">EIC Match:   $15 ________   </w:t>
      </w:r>
      <w:r>
        <w:rPr>
          <w:rFonts w:ascii="Times20New20Roman" w:hAnsi="Times20New20Roman"/>
          <w:color w:val="000000"/>
          <w:sz w:val="26"/>
        </w:rPr>
        <w:t xml:space="preserve"> $15 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CMP .22 Rimfire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EIC Pistol Match:  $15 ________    $15 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TOTAL:    ________     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Note: Air Pistol Re-Entry matches can be paid for at the time of firing.  No advance registration is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6"/>
        </w:rPr>
        <w:t>required.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  <w:bookmarkStart w:id="0" w:name="_GoBack"/>
      <w:bookmarkEnd w:id="0"/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6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br w:type="page"/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32"/>
        </w:rPr>
        <w:t>DIXIE MATCH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  <w:sz w:val="32"/>
        </w:rPr>
        <w:t>TEAM MATCH ENTRY FORM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Teams  may  consist  of  (2)  two  or  (4)  four  firing  members.    Team  classification  will  be  determined  by  the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classification of the firing members in accordance with NRA rule 19.12.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In accordance with NRA rule 2.10, entries will not be accepted from “pickup” teams.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In accordance with NRA rule 2.11, all members of club teams, including team captain and coach, must have been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fully paid members of the club that the team represents for a period of at least 30 days prior to the competition.  The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 xml:space="preserve">club must be affiliated </w:t>
      </w:r>
      <w:r>
        <w:rPr>
          <w:rFonts w:ascii="Times20New20Roman" w:hAnsi="Times20New20Roman"/>
          <w:color w:val="000000"/>
          <w:sz w:val="22"/>
        </w:rPr>
        <w:t>with the NRA and in good standing.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For award purposes, all teams will compete by NRA classification .  Awards by classification will be issued to the</w:t>
      </w: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2"/>
        </w:rPr>
        <w:t>winner of the grand aggregate.  Four teams are required to form a class.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Entries will be acce</w:t>
      </w:r>
      <w:r>
        <w:rPr>
          <w:rFonts w:ascii="Times20New20Roman" w:hAnsi="Times20New20Roman"/>
          <w:b/>
          <w:color w:val="000000"/>
        </w:rPr>
        <w:t>pted only with full payment for the entire team.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TEAM MEMBER     CLASS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1. ____________________   ____________________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2. ____________________   ____________________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3. ____________________   ____________________</w:t>
      </w: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4. ____________________   _</w:t>
      </w:r>
      <w:r>
        <w:rPr>
          <w:rFonts w:ascii="Times20New20Roman" w:hAnsi="Times20New20Roman"/>
          <w:b/>
          <w:color w:val="000000"/>
        </w:rPr>
        <w:t>___________________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TEAM CATEGORY (circle one)     Service     Police     Civilian / ___________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Team Captain:  ____________________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Team Name:  ____________________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TEAM CLASSIFICATION (circle one)         HM         MA         EX         SS         MK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b/>
          <w:color w:val="000000"/>
        </w:rPr>
        <w:t>REGISTRATION FEE  $15  AMOUNT PAID:  ____________</w:t>
      </w: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6C0E41" w:rsidP="00E3789A">
      <w:pPr>
        <w:jc w:val="center"/>
      </w:pPr>
    </w:p>
    <w:p w:rsidR="006C0E41" w:rsidRDefault="00E3789A" w:rsidP="00E3789A">
      <w:pPr>
        <w:jc w:val="center"/>
      </w:pPr>
      <w:r>
        <w:rPr>
          <w:rFonts w:ascii="Times20New20Roman" w:hAnsi="Times20New20Roman"/>
          <w:color w:val="000000"/>
          <w:sz w:val="20"/>
        </w:rPr>
        <w:t>7</w:t>
      </w:r>
    </w:p>
    <w:p w:rsidR="006C0E41" w:rsidRDefault="006C0E41" w:rsidP="00E3789A">
      <w:pPr>
        <w:jc w:val="center"/>
      </w:pPr>
    </w:p>
    <w:sectPr w:rsidR="006C0E41" w:rsidSect="00E3789A">
      <w:pgSz w:w="15840" w:h="24480" w:code="3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20New20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B3"/>
    <w:rsid w:val="006C0E41"/>
    <w:rsid w:val="00E3789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89A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2</cp:revision>
  <dcterms:created xsi:type="dcterms:W3CDTF">2018-03-08T16:45:00Z</dcterms:created>
  <dcterms:modified xsi:type="dcterms:W3CDTF">2018-03-08T16:45:00Z</dcterms:modified>
</cp:coreProperties>
</file>